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center"/>
        <w:tblInd w:w="-777" w:type="dxa"/>
        <w:tblLook w:val="01E0" w:firstRow="1" w:lastRow="1" w:firstColumn="1" w:lastColumn="1" w:noHBand="0" w:noVBand="0"/>
      </w:tblPr>
      <w:tblGrid>
        <w:gridCol w:w="3989"/>
        <w:gridCol w:w="5900"/>
      </w:tblGrid>
      <w:tr w:rsidR="004117ED" w:rsidRPr="00782608" w:rsidTr="00B37F90">
        <w:trPr>
          <w:trHeight w:val="709"/>
          <w:jc w:val="center"/>
        </w:trPr>
        <w:tc>
          <w:tcPr>
            <w:tcW w:w="3989" w:type="dxa"/>
          </w:tcPr>
          <w:p w:rsidR="004117ED" w:rsidRPr="00684946" w:rsidRDefault="004117ED" w:rsidP="00B37F90">
            <w:pPr>
              <w:ind w:right="-141"/>
              <w:rPr>
                <w:rFonts w:eastAsia="Times New Roman"/>
                <w:b/>
                <w:bCs/>
                <w:szCs w:val="28"/>
                <w:lang w:val="en-US"/>
              </w:rPr>
            </w:pPr>
            <w:r w:rsidRPr="00684946">
              <w:rPr>
                <w:rFonts w:eastAsia="Times New Roman"/>
                <w:b/>
                <w:bCs/>
                <w:szCs w:val="28"/>
                <w:lang w:val="en-US"/>
              </w:rPr>
              <w:t>ỦY BAN NHÂN DÂN</w:t>
            </w:r>
          </w:p>
          <w:p w:rsidR="004117ED" w:rsidRPr="00684946" w:rsidRDefault="004117ED" w:rsidP="00B37F90">
            <w:pPr>
              <w:ind w:right="-141"/>
              <w:rPr>
                <w:rFonts w:eastAsia="Times New Roman"/>
                <w:b/>
                <w:bCs/>
                <w:szCs w:val="28"/>
                <w:lang w:val="en-US"/>
              </w:rPr>
            </w:pPr>
            <w:r w:rsidRPr="00684946">
              <w:rPr>
                <w:rFonts w:eastAsia="Times New Roman"/>
                <w:b/>
                <w:bCs/>
                <w:szCs w:val="28"/>
                <w:lang w:val="en-US"/>
              </w:rPr>
              <w:t>HUYỆN IA H’DRAI</w:t>
            </w:r>
          </w:p>
          <w:p w:rsidR="004117ED" w:rsidRPr="0093510E" w:rsidRDefault="004117ED" w:rsidP="00B37F90">
            <w:pPr>
              <w:ind w:right="-141"/>
              <w:rPr>
                <w:rFonts w:eastAsia="Times New Roman"/>
                <w:b/>
                <w:bCs/>
                <w:sz w:val="26"/>
                <w:szCs w:val="20"/>
                <w:lang w:val="en-US"/>
              </w:rPr>
            </w:pPr>
            <w:r>
              <w:rPr>
                <w:rFonts w:eastAsia="Times New Roman"/>
                <w:bCs/>
                <w:sz w:val="20"/>
                <w:szCs w:val="20"/>
                <w:lang w:val="en-US"/>
              </w:rPr>
              <mc:AlternateContent>
                <mc:Choice Requires="wps">
                  <w:drawing>
                    <wp:anchor distT="0" distB="0" distL="114300" distR="114300" simplePos="0" relativeHeight="251659264" behindDoc="0" locked="0" layoutInCell="1" allowOverlap="1" wp14:anchorId="60143D58" wp14:editId="038238E2">
                      <wp:simplePos x="0" y="0"/>
                      <wp:positionH relativeFrom="column">
                        <wp:posOffset>811530</wp:posOffset>
                      </wp:positionH>
                      <wp:positionV relativeFrom="paragraph">
                        <wp:posOffset>23495</wp:posOffset>
                      </wp:positionV>
                      <wp:extent cx="723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9pt,1.85pt" to="120.9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"/>
                  </w:pict>
                </mc:Fallback>
              </mc:AlternateContent>
            </w:r>
          </w:p>
        </w:tc>
        <w:tc>
          <w:tcPr>
            <w:tcW w:w="5900" w:type="dxa"/>
          </w:tcPr>
          <w:p w:rsidR="004117ED" w:rsidRPr="00782608" w:rsidRDefault="004117ED" w:rsidP="00B37F90">
            <w:pPr>
              <w:jc w:val="both"/>
              <w:rPr>
                <w:rFonts w:eastAsia="Times New Roman"/>
                <w:b/>
                <w:bCs/>
                <w:sz w:val="26"/>
                <w:szCs w:val="20"/>
              </w:rPr>
            </w:pPr>
            <w:r w:rsidRPr="00782608">
              <w:rPr>
                <w:rFonts w:eastAsia="Times New Roman"/>
                <w:b/>
                <w:bCs/>
                <w:sz w:val="26"/>
                <w:szCs w:val="20"/>
              </w:rPr>
              <w:t>CỘNG HÒA XÃ HỘI CHỦ NGHĨA VIỆT NAM</w:t>
            </w:r>
          </w:p>
          <w:p w:rsidR="004117ED" w:rsidRPr="00E11A44" w:rsidRDefault="004117ED" w:rsidP="00B37F90">
            <w:pPr>
              <w:rPr>
                <w:rFonts w:eastAsia="Times New Roman"/>
                <w:bCs/>
                <w:i/>
                <w:sz w:val="20"/>
                <w:szCs w:val="20"/>
                <w:lang w:val="en-US"/>
              </w:rPr>
            </w:pPr>
            <w:r>
              <w:rPr>
                <w:rFonts w:eastAsia="Times New Roman"/>
                <w:bCs/>
                <w:i/>
                <w:sz w:val="20"/>
                <w:szCs w:val="20"/>
                <w:lang w:val="en-US"/>
              </w:rPr>
              <mc:AlternateContent>
                <mc:Choice Requires="wps">
                  <w:drawing>
                    <wp:anchor distT="0" distB="0" distL="114300" distR="114300" simplePos="0" relativeHeight="251660288" behindDoc="0" locked="0" layoutInCell="1" allowOverlap="1" wp14:anchorId="35CCD666" wp14:editId="0E49C58C">
                      <wp:simplePos x="0" y="0"/>
                      <wp:positionH relativeFrom="column">
                        <wp:posOffset>714375</wp:posOffset>
                      </wp:positionH>
                      <wp:positionV relativeFrom="paragraph">
                        <wp:posOffset>219710</wp:posOffset>
                      </wp:positionV>
                      <wp:extent cx="2147570" cy="0"/>
                      <wp:effectExtent l="0" t="0" r="2413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475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25pt,17.3pt" to="225.35pt,1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"/>
                  </w:pict>
                </mc:Fallback>
              </mc:AlternateContent>
            </w:r>
            <w:r>
              <w:rPr>
                <w:rFonts w:eastAsia="Times New Roman"/>
                <w:b/>
                <w:bCs/>
                <w:szCs w:val="28"/>
              </w:rPr>
              <w:t>Độc lập - Tự do - Hạnh phú</w:t>
            </w:r>
            <w:r>
              <w:rPr>
                <w:rFonts w:eastAsia="Times New Roman"/>
                <w:bCs/>
                <w:i/>
                <w:sz w:val="20"/>
                <w:szCs w:val="20"/>
                <w:lang w:val="en-US"/>
              </w:rPr>
              <mc:AlternateContent>
                <mc:Choice Requires="wps">
                  <w:drawing>
                    <wp:anchor distT="0" distB="0" distL="114300" distR="114300" simplePos="0" relativeHeight="251661312" behindDoc="0" locked="0" layoutInCell="1" allowOverlap="1" wp14:anchorId="3F2C5211" wp14:editId="22553796">
                      <wp:simplePos x="0" y="0"/>
                      <wp:positionH relativeFrom="column">
                        <wp:posOffset>886460</wp:posOffset>
                      </wp:positionH>
                      <wp:positionV relativeFrom="paragraph">
                        <wp:posOffset>1270</wp:posOffset>
                      </wp:positionV>
                      <wp:extent cx="0" cy="0"/>
                      <wp:effectExtent l="10795" t="6350" r="8255" b="1270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8pt,.1pt" to="69.8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"/>
                  </w:pict>
                </mc:Fallback>
              </mc:AlternateContent>
            </w:r>
            <w:r>
              <w:rPr>
                <w:rFonts w:eastAsia="Times New Roman"/>
                <w:b/>
                <w:bCs/>
                <w:szCs w:val="28"/>
                <w:lang w:val="en-US"/>
              </w:rPr>
              <w:t>c</w:t>
            </w:r>
          </w:p>
        </w:tc>
      </w:tr>
      <w:tr w:rsidR="004117ED" w:rsidRPr="00782608" w:rsidTr="00B37F90">
        <w:trPr>
          <w:jc w:val="center"/>
        </w:trPr>
        <w:tc>
          <w:tcPr>
            <w:tcW w:w="3989" w:type="dxa"/>
          </w:tcPr>
          <w:p w:rsidR="004117ED" w:rsidRPr="00782608" w:rsidRDefault="004117ED" w:rsidP="00B37F90">
            <w:pPr>
              <w:ind w:right="-141"/>
              <w:rPr>
                <w:rFonts w:eastAsia="Times New Roman"/>
                <w:bCs/>
                <w:sz w:val="26"/>
                <w:szCs w:val="26"/>
                <w:lang w:val="en-US"/>
              </w:rPr>
            </w:pPr>
            <w:r w:rsidRPr="00782608">
              <w:rPr>
                <w:rFonts w:eastAsia="Times New Roman"/>
                <w:bCs/>
                <w:sz w:val="26"/>
                <w:szCs w:val="26"/>
              </w:rPr>
              <w:t>Số:</w:t>
            </w:r>
            <w:r w:rsidRPr="00782608">
              <w:rPr>
                <w:rFonts w:eastAsia="Times New Roman"/>
                <w:bCs/>
                <w:sz w:val="26"/>
                <w:szCs w:val="26"/>
                <w:lang w:val="en-US"/>
              </w:rPr>
              <w:t xml:space="preserve">          </w:t>
            </w:r>
            <w:r>
              <w:rPr>
                <w:rFonts w:eastAsia="Times New Roman"/>
                <w:bCs/>
                <w:sz w:val="26"/>
                <w:szCs w:val="26"/>
                <w:lang w:val="en-US"/>
              </w:rPr>
              <w:t>/UBND-TH</w:t>
            </w:r>
          </w:p>
        </w:tc>
        <w:tc>
          <w:tcPr>
            <w:tcW w:w="5900" w:type="dxa"/>
          </w:tcPr>
          <w:p w:rsidR="004117ED" w:rsidRPr="00782608" w:rsidRDefault="004117ED" w:rsidP="00142745">
            <w:pPr>
              <w:rPr>
                <w:rFonts w:eastAsia="Times New Roman"/>
                <w:b/>
                <w:bCs/>
                <w:sz w:val="26"/>
                <w:szCs w:val="26"/>
                <w:lang w:val="en-US"/>
              </w:rPr>
            </w:pPr>
            <w:r>
              <w:rPr>
                <w:rFonts w:eastAsia="Times New Roman"/>
                <w:bCs/>
                <w:i/>
                <w:sz w:val="26"/>
                <w:szCs w:val="26"/>
                <w:lang w:val="en-US"/>
              </w:rPr>
              <w:t>Ia H’Drai</w:t>
            </w:r>
            <w:r w:rsidRPr="00782608">
              <w:rPr>
                <w:rFonts w:eastAsia="Times New Roman"/>
                <w:bCs/>
                <w:i/>
                <w:sz w:val="26"/>
                <w:szCs w:val="26"/>
              </w:rPr>
              <w:t>, ngày</w:t>
            </w:r>
            <w:r w:rsidRPr="00782608">
              <w:rPr>
                <w:rFonts w:eastAsia="Times New Roman"/>
                <w:bCs/>
                <w:i/>
                <w:sz w:val="26"/>
                <w:szCs w:val="26"/>
                <w:lang w:val="en-US"/>
              </w:rPr>
              <w:t xml:space="preserve">      </w:t>
            </w:r>
            <w:r w:rsidRPr="00782608">
              <w:rPr>
                <w:rFonts w:eastAsia="Times New Roman"/>
                <w:bCs/>
                <w:i/>
                <w:sz w:val="26"/>
                <w:szCs w:val="26"/>
              </w:rPr>
              <w:t xml:space="preserve"> tháng</w:t>
            </w:r>
            <w:r w:rsidRPr="00782608">
              <w:rPr>
                <w:rFonts w:eastAsia="Times New Roman"/>
                <w:bCs/>
                <w:i/>
                <w:sz w:val="26"/>
                <w:szCs w:val="26"/>
                <w:lang w:val="en-US"/>
              </w:rPr>
              <w:t xml:space="preserve"> </w:t>
            </w:r>
            <w:r w:rsidR="00142745">
              <w:rPr>
                <w:rFonts w:eastAsia="Times New Roman"/>
                <w:bCs/>
                <w:i/>
                <w:sz w:val="26"/>
                <w:szCs w:val="26"/>
                <w:lang w:val="en-US"/>
              </w:rPr>
              <w:t>4</w:t>
            </w:r>
            <w:r w:rsidRPr="00782608">
              <w:rPr>
                <w:rFonts w:eastAsia="Times New Roman"/>
                <w:bCs/>
                <w:i/>
                <w:sz w:val="26"/>
                <w:szCs w:val="26"/>
                <w:lang w:val="en-US"/>
              </w:rPr>
              <w:t xml:space="preserve"> </w:t>
            </w:r>
            <w:r w:rsidRPr="00782608">
              <w:rPr>
                <w:rFonts w:eastAsia="Times New Roman"/>
                <w:bCs/>
                <w:i/>
                <w:sz w:val="26"/>
                <w:szCs w:val="26"/>
              </w:rPr>
              <w:t>năm</w:t>
            </w:r>
            <w:r w:rsidRPr="00782608">
              <w:rPr>
                <w:rFonts w:eastAsia="Times New Roman"/>
                <w:bCs/>
                <w:i/>
                <w:sz w:val="26"/>
                <w:szCs w:val="26"/>
                <w:lang w:val="en-US"/>
              </w:rPr>
              <w:t xml:space="preserve"> </w:t>
            </w:r>
            <w:r>
              <w:rPr>
                <w:rFonts w:eastAsia="Times New Roman"/>
                <w:bCs/>
                <w:i/>
                <w:sz w:val="26"/>
                <w:szCs w:val="26"/>
                <w:lang w:val="en-US"/>
              </w:rPr>
              <w:t>2023</w:t>
            </w:r>
            <w:r w:rsidRPr="00782608">
              <w:rPr>
                <w:rFonts w:eastAsia="Times New Roman"/>
                <w:bCs/>
                <w:i/>
                <w:sz w:val="26"/>
                <w:szCs w:val="26"/>
                <w:lang w:val="en-US"/>
              </w:rPr>
              <w:t xml:space="preserve">     </w:t>
            </w:r>
            <w:r w:rsidRPr="00782608">
              <w:rPr>
                <w:rFonts w:eastAsia="Times New Roman"/>
                <w:bCs/>
                <w:i/>
                <w:sz w:val="26"/>
                <w:szCs w:val="26"/>
              </w:rPr>
              <w:t xml:space="preserve"> </w:t>
            </w:r>
            <w:r w:rsidRPr="00782608">
              <w:rPr>
                <w:rFonts w:eastAsia="Times New Roman"/>
                <w:bCs/>
                <w:i/>
                <w:sz w:val="26"/>
                <w:szCs w:val="26"/>
                <w:lang w:val="en-US"/>
              </w:rPr>
              <w:t xml:space="preserve">  </w:t>
            </w:r>
          </w:p>
        </w:tc>
      </w:tr>
      <w:tr w:rsidR="004117ED" w:rsidRPr="00782608" w:rsidTr="00B37F90">
        <w:trPr>
          <w:jc w:val="center"/>
        </w:trPr>
        <w:tc>
          <w:tcPr>
            <w:tcW w:w="3989" w:type="dxa"/>
          </w:tcPr>
          <w:tbl>
            <w:tblPr>
              <w:tblW w:w="3773" w:type="dxa"/>
              <w:tblLook w:val="01E0" w:firstRow="1" w:lastRow="1" w:firstColumn="1" w:lastColumn="1" w:noHBand="0" w:noVBand="0"/>
            </w:tblPr>
            <w:tblGrid>
              <w:gridCol w:w="224"/>
              <w:gridCol w:w="3549"/>
            </w:tblGrid>
            <w:tr w:rsidR="004117ED" w:rsidRPr="00CC1DE3" w:rsidTr="00B37F90">
              <w:trPr>
                <w:trHeight w:val="255"/>
              </w:trPr>
              <w:tc>
                <w:tcPr>
                  <w:tcW w:w="3773" w:type="dxa"/>
                  <w:gridSpan w:val="2"/>
                </w:tcPr>
                <w:p w:rsidR="004117ED" w:rsidRPr="00CC1DE3" w:rsidRDefault="004117ED" w:rsidP="004117ED">
                  <w:pPr>
                    <w:spacing w:before="120" w:after="120"/>
                    <w:ind w:right="-21"/>
                    <w:rPr>
                      <w:sz w:val="26"/>
                      <w:szCs w:val="26"/>
                    </w:rPr>
                  </w:pPr>
                  <w:r w:rsidRPr="00F0622E">
                    <w:rPr>
                      <w:sz w:val="24"/>
                      <w:szCs w:val="26"/>
                      <w:lang w:val="nl-NL"/>
                    </w:rPr>
                    <w:t xml:space="preserve">Về việc </w:t>
                  </w:r>
                  <w:r>
                    <w:rPr>
                      <w:sz w:val="24"/>
                      <w:szCs w:val="26"/>
                      <w:lang w:val="nl-NL"/>
                    </w:rPr>
                    <w:t>đảm bảo ANTT, ATXH dịp Lễ Giỗ tổ Hùng Vương, Lễ 30/4 và 01/5</w:t>
                  </w:r>
                  <w:r w:rsidR="00F37159">
                    <w:rPr>
                      <w:sz w:val="24"/>
                      <w:szCs w:val="26"/>
                      <w:lang w:val="nl-NL"/>
                    </w:rPr>
                    <w:t>/2023</w:t>
                  </w:r>
                  <w:r>
                    <w:rPr>
                      <w:sz w:val="24"/>
                      <w:szCs w:val="26"/>
                      <w:lang w:val="nl-NL"/>
                    </w:rPr>
                    <w:t xml:space="preserve"> trên địa bàn huyện</w:t>
                  </w:r>
                </w:p>
              </w:tc>
            </w:tr>
            <w:tr w:rsidR="004117ED" w:rsidTr="00B37F90">
              <w:tblPrEx>
                <w:tblBorders>
                  <w:top w:val="nil"/>
                  <w:left w:val="nil"/>
                  <w:bottom w:val="nil"/>
                  <w:right w:val="nil"/>
                </w:tblBorders>
                <w:tblLook w:val="0000" w:firstRow="0" w:lastRow="0" w:firstColumn="0" w:lastColumn="0" w:noHBand="0" w:noVBand="0"/>
              </w:tblPrEx>
              <w:trPr>
                <w:gridAfter w:val="1"/>
                <w:wAfter w:w="3549" w:type="dxa"/>
                <w:trHeight w:val="183"/>
              </w:trPr>
              <w:tc>
                <w:tcPr>
                  <w:tcW w:w="0" w:type="auto"/>
                </w:tcPr>
                <w:p w:rsidR="004117ED" w:rsidRDefault="004117ED" w:rsidP="00B37F90">
                  <w:pPr>
                    <w:pStyle w:val="Default"/>
                    <w:ind w:right="-141"/>
                    <w:jc w:val="both"/>
                    <w:rPr>
                      <w:sz w:val="26"/>
                      <w:szCs w:val="26"/>
                    </w:rPr>
                  </w:pPr>
                </w:p>
              </w:tc>
            </w:tr>
          </w:tbl>
          <w:p w:rsidR="004117ED" w:rsidRPr="00691785" w:rsidRDefault="004117ED" w:rsidP="00B37F90">
            <w:pPr>
              <w:ind w:right="-141"/>
              <w:rPr>
                <w:rFonts w:eastAsia="Times New Roman"/>
                <w:bCs/>
                <w:sz w:val="26"/>
                <w:szCs w:val="26"/>
                <w:lang w:val="en-US"/>
              </w:rPr>
            </w:pPr>
          </w:p>
        </w:tc>
        <w:tc>
          <w:tcPr>
            <w:tcW w:w="5900" w:type="dxa"/>
          </w:tcPr>
          <w:p w:rsidR="004117ED" w:rsidRPr="00782608" w:rsidRDefault="004117ED" w:rsidP="00B37F90">
            <w:pPr>
              <w:rPr>
                <w:rFonts w:eastAsia="Times New Roman"/>
                <w:b/>
                <w:bCs/>
                <w:sz w:val="26"/>
                <w:szCs w:val="20"/>
              </w:rPr>
            </w:pPr>
          </w:p>
        </w:tc>
      </w:tr>
    </w:tbl>
    <w:p w:rsidR="004117ED" w:rsidRDefault="00142745" w:rsidP="00142745">
      <w:pPr>
        <w:ind w:left="720" w:firstLine="720"/>
        <w:jc w:val="both"/>
        <w:rPr>
          <w:bCs/>
          <w:szCs w:val="28"/>
          <w:lang w:val="en-US"/>
        </w:rPr>
      </w:pPr>
      <w:r>
        <w:rPr>
          <w:rFonts w:eastAsia="Times New Roman"/>
          <w:bCs/>
          <w:szCs w:val="28"/>
          <w:lang w:val="en-US"/>
        </w:rPr>
        <w:t xml:space="preserve">   </w:t>
      </w:r>
      <w:r w:rsidR="00670B6B">
        <w:rPr>
          <w:rFonts w:eastAsia="Times New Roman"/>
          <w:bCs/>
          <w:szCs w:val="28"/>
          <w:lang w:val="en-US"/>
        </w:rPr>
        <w:t xml:space="preserve"> </w:t>
      </w:r>
      <w:r>
        <w:rPr>
          <w:rFonts w:eastAsia="Times New Roman"/>
          <w:bCs/>
          <w:szCs w:val="28"/>
          <w:lang w:val="en-US"/>
        </w:rPr>
        <w:t xml:space="preserve"> </w:t>
      </w:r>
      <w:r w:rsidR="004117ED" w:rsidRPr="00E11A44">
        <w:rPr>
          <w:rFonts w:eastAsia="Times New Roman"/>
          <w:bCs/>
          <w:szCs w:val="28"/>
        </w:rPr>
        <w:t>Kính gửi</w:t>
      </w:r>
      <w:r w:rsidR="004117ED">
        <w:rPr>
          <w:rFonts w:eastAsia="Times New Roman"/>
          <w:bCs/>
          <w:szCs w:val="28"/>
          <w:lang w:val="en-US"/>
        </w:rPr>
        <w:t>:</w:t>
      </w:r>
      <w:r w:rsidR="004117ED" w:rsidRPr="00F0622E">
        <w:rPr>
          <w:bCs/>
          <w:szCs w:val="28"/>
          <w:lang w:val="en-US"/>
        </w:rPr>
        <w:t xml:space="preserve"> </w:t>
      </w:r>
    </w:p>
    <w:p w:rsidR="004117ED" w:rsidRDefault="004117ED" w:rsidP="004117ED">
      <w:pPr>
        <w:ind w:left="2880"/>
        <w:jc w:val="both"/>
        <w:rPr>
          <w:bCs/>
          <w:szCs w:val="28"/>
          <w:lang w:val="en-US"/>
        </w:rPr>
      </w:pPr>
      <w:r>
        <w:rPr>
          <w:bCs/>
          <w:szCs w:val="28"/>
          <w:lang w:val="en-US"/>
        </w:rPr>
        <w:t>- Các Phòng chuyên môn, đơn vị thuộc UBND huyện;</w:t>
      </w:r>
    </w:p>
    <w:p w:rsidR="004117ED" w:rsidRDefault="004117ED" w:rsidP="004117ED">
      <w:pPr>
        <w:ind w:left="1440" w:firstLine="720"/>
        <w:jc w:val="both"/>
        <w:rPr>
          <w:bCs/>
          <w:szCs w:val="28"/>
          <w:lang w:val="en-US"/>
        </w:rPr>
      </w:pPr>
      <w:r>
        <w:rPr>
          <w:bCs/>
          <w:szCs w:val="28"/>
          <w:lang w:val="en-US"/>
        </w:rPr>
        <w:tab/>
        <w:t>- Công an huyện;</w:t>
      </w:r>
    </w:p>
    <w:p w:rsidR="00142745" w:rsidRDefault="00142745" w:rsidP="00142745">
      <w:pPr>
        <w:ind w:left="2160" w:firstLine="720"/>
        <w:jc w:val="both"/>
        <w:rPr>
          <w:bCs/>
          <w:szCs w:val="28"/>
          <w:lang w:val="en-US"/>
        </w:rPr>
      </w:pPr>
      <w:r>
        <w:rPr>
          <w:bCs/>
          <w:szCs w:val="28"/>
          <w:lang w:val="en-US"/>
        </w:rPr>
        <w:t>- Hạt Kiểm lâm huyện;</w:t>
      </w:r>
    </w:p>
    <w:p w:rsidR="004117ED" w:rsidRDefault="004117ED" w:rsidP="004117ED">
      <w:pPr>
        <w:ind w:left="2160" w:firstLine="720"/>
        <w:jc w:val="both"/>
        <w:rPr>
          <w:bCs/>
          <w:szCs w:val="28"/>
          <w:lang w:val="en-US"/>
        </w:rPr>
      </w:pPr>
      <w:r>
        <w:rPr>
          <w:bCs/>
          <w:szCs w:val="28"/>
          <w:lang w:val="en-US"/>
        </w:rPr>
        <w:t>- Ban Chỉ huy Quân sự huyện;</w:t>
      </w:r>
    </w:p>
    <w:p w:rsidR="004117ED" w:rsidRDefault="004117ED" w:rsidP="004117ED">
      <w:pPr>
        <w:ind w:left="2160" w:firstLine="720"/>
        <w:jc w:val="both"/>
        <w:rPr>
          <w:bCs/>
          <w:szCs w:val="28"/>
          <w:lang w:val="en-US"/>
        </w:rPr>
      </w:pPr>
      <w:r>
        <w:rPr>
          <w:bCs/>
          <w:szCs w:val="28"/>
          <w:lang w:val="en-US"/>
        </w:rPr>
        <w:t>- Các Đồn biên phòng trên địa bàn;</w:t>
      </w:r>
    </w:p>
    <w:p w:rsidR="004117ED" w:rsidRDefault="004117ED" w:rsidP="004117ED">
      <w:pPr>
        <w:ind w:left="2160" w:firstLine="720"/>
        <w:jc w:val="both"/>
        <w:rPr>
          <w:bCs/>
          <w:szCs w:val="28"/>
          <w:lang w:val="en-US"/>
        </w:rPr>
      </w:pPr>
      <w:r>
        <w:rPr>
          <w:bCs/>
          <w:szCs w:val="28"/>
          <w:lang w:val="en-US"/>
        </w:rPr>
        <w:t>- Ủy ban nhân dân các xã.</w:t>
      </w:r>
    </w:p>
    <w:p w:rsidR="004117ED" w:rsidRPr="00221A27" w:rsidRDefault="004117ED" w:rsidP="004117ED">
      <w:pPr>
        <w:spacing w:before="120" w:after="120"/>
        <w:ind w:left="2880" w:firstLine="720"/>
        <w:jc w:val="both"/>
        <w:rPr>
          <w:sz w:val="6"/>
          <w:szCs w:val="28"/>
          <w:lang w:val="en-US"/>
        </w:rPr>
      </w:pPr>
      <w:bookmarkStart w:id="0" w:name="_GoBack"/>
      <w:bookmarkEnd w:id="0"/>
    </w:p>
    <w:p w:rsidR="004117ED" w:rsidRDefault="004117ED" w:rsidP="00467DDD">
      <w:pPr>
        <w:spacing w:before="120"/>
        <w:ind w:firstLine="720"/>
        <w:jc w:val="both"/>
        <w:rPr>
          <w:bCs/>
          <w:szCs w:val="28"/>
          <w:lang w:val="en-US"/>
        </w:rPr>
      </w:pPr>
      <w:r>
        <w:rPr>
          <w:bCs/>
          <w:szCs w:val="28"/>
          <w:lang w:val="en-US"/>
        </w:rPr>
        <w:t>Thực hiện chỉ đạo của Ủy ban nhân dân tỉnh Kon Tum tại Công văn số 330/UBND-NC ngày 26/4/2023 về việc đảm bảo an ninh trật tự, an toàn xã hội dịp Lễ giỗ Tổ Hùng Vương, Lễ 30/4 và 01/5/2023 trên địa bàn tỉnh; Ủy ban nhân dân huyệ</w:t>
      </w:r>
      <w:r w:rsidR="00C97C8B">
        <w:rPr>
          <w:bCs/>
          <w:szCs w:val="28"/>
          <w:lang w:val="en-US"/>
        </w:rPr>
        <w:t xml:space="preserve">n </w:t>
      </w:r>
      <w:r w:rsidR="00FD4623">
        <w:rPr>
          <w:bCs/>
          <w:szCs w:val="28"/>
          <w:lang w:val="en-US"/>
        </w:rPr>
        <w:t>yêu cầu</w:t>
      </w:r>
      <w:r w:rsidR="003C5057">
        <w:rPr>
          <w:bCs/>
          <w:szCs w:val="28"/>
          <w:lang w:val="en-US"/>
        </w:rPr>
        <w:t>:</w:t>
      </w:r>
    </w:p>
    <w:p w:rsidR="004117ED" w:rsidRDefault="00FD4623" w:rsidP="00467DDD">
      <w:pPr>
        <w:spacing w:before="120"/>
        <w:ind w:firstLine="720"/>
        <w:jc w:val="both"/>
        <w:rPr>
          <w:bCs/>
          <w:szCs w:val="28"/>
          <w:lang w:val="en-US"/>
        </w:rPr>
      </w:pPr>
      <w:r w:rsidRPr="00FD4623">
        <w:rPr>
          <w:b/>
          <w:bCs/>
          <w:szCs w:val="28"/>
          <w:lang w:val="en-US"/>
        </w:rPr>
        <w:t>1.</w:t>
      </w:r>
      <w:r>
        <w:rPr>
          <w:bCs/>
          <w:szCs w:val="28"/>
          <w:lang w:val="en-US"/>
        </w:rPr>
        <w:t xml:space="preserve"> </w:t>
      </w:r>
      <w:r w:rsidR="004117ED">
        <w:rPr>
          <w:bCs/>
          <w:szCs w:val="28"/>
          <w:lang w:val="en-US"/>
        </w:rPr>
        <w:t xml:space="preserve">Các cơ quan chuyên môn thuộc Ủy ban nhân dân huyện, Ban Chỉ huy Quân sự huyện, các Đồn biên phòng trên địa bàn và Ủy ban nhân dân các xã thực hiện nghiêm </w:t>
      </w:r>
      <w:r w:rsidR="004853C2">
        <w:rPr>
          <w:bCs/>
          <w:szCs w:val="28"/>
          <w:lang w:val="en-US"/>
        </w:rPr>
        <w:t xml:space="preserve">túc </w:t>
      </w:r>
      <w:r w:rsidR="004117ED">
        <w:rPr>
          <w:bCs/>
          <w:szCs w:val="28"/>
          <w:lang w:val="en-US"/>
        </w:rPr>
        <w:t>chỉ đạo của Ủy ban nhân dân tỉnh, Thường trực Huyện ủy</w:t>
      </w:r>
      <w:r w:rsidR="004853C2">
        <w:rPr>
          <w:bCs/>
          <w:szCs w:val="28"/>
          <w:vertAlign w:val="superscript"/>
          <w:lang w:val="en-US"/>
        </w:rPr>
        <w:t>(</w:t>
      </w:r>
      <w:r w:rsidR="004117ED">
        <w:rPr>
          <w:rStyle w:val="FootnoteReference"/>
          <w:bCs/>
          <w:szCs w:val="28"/>
          <w:lang w:val="en-US"/>
        </w:rPr>
        <w:footnoteReference w:id="1"/>
      </w:r>
      <w:r w:rsidR="004853C2">
        <w:rPr>
          <w:bCs/>
          <w:szCs w:val="28"/>
          <w:vertAlign w:val="superscript"/>
          <w:lang w:val="en-US"/>
        </w:rPr>
        <w:t>)</w:t>
      </w:r>
      <w:r w:rsidR="004117ED">
        <w:rPr>
          <w:bCs/>
          <w:szCs w:val="28"/>
          <w:lang w:val="en-US"/>
        </w:rPr>
        <w:t xml:space="preserve"> và Ủy ban nhân dân huyện tại C</w:t>
      </w:r>
      <w:r w:rsidR="007D1DDA">
        <w:rPr>
          <w:bCs/>
          <w:szCs w:val="28"/>
          <w:lang w:val="en-US"/>
        </w:rPr>
        <w:t>ô</w:t>
      </w:r>
      <w:r w:rsidR="004117ED">
        <w:rPr>
          <w:bCs/>
          <w:szCs w:val="28"/>
          <w:lang w:val="en-US"/>
        </w:rPr>
        <w:t xml:space="preserve">ng văn số 28/UBND-TH ngày 27/4/2023 </w:t>
      </w:r>
      <w:r w:rsidR="004117ED">
        <w:rPr>
          <w:bCs/>
          <w:szCs w:val="28"/>
          <w:lang w:val="en-US"/>
        </w:rPr>
        <w:t>việc đảm bảo an ninh trật tự, an toàn xã hội dịp Lễ giỗ Tổ Hùng Vương, Lễ 30/4 và 01/5/2023 trên địa bàn</w:t>
      </w:r>
      <w:r w:rsidR="004117ED">
        <w:rPr>
          <w:bCs/>
          <w:szCs w:val="28"/>
          <w:lang w:val="en-US"/>
        </w:rPr>
        <w:t xml:space="preserve">. Chấp hành nghiêm túc chế độ </w:t>
      </w:r>
      <w:r w:rsidR="004117ED" w:rsidRPr="004117ED">
        <w:rPr>
          <w:b/>
          <w:bCs/>
          <w:szCs w:val="28"/>
          <w:lang w:val="en-US"/>
        </w:rPr>
        <w:t>báo cáo hằng ngày</w:t>
      </w:r>
      <w:r w:rsidR="004117ED">
        <w:rPr>
          <w:bCs/>
          <w:szCs w:val="28"/>
          <w:lang w:val="en-US"/>
        </w:rPr>
        <w:t xml:space="preserve"> </w:t>
      </w:r>
      <w:r w:rsidR="004117ED" w:rsidRPr="004117ED">
        <w:rPr>
          <w:b/>
          <w:bCs/>
          <w:szCs w:val="28"/>
          <w:lang w:val="en-US"/>
        </w:rPr>
        <w:t>trước 14 giờ</w:t>
      </w:r>
      <w:r w:rsidR="004117ED">
        <w:rPr>
          <w:bCs/>
          <w:szCs w:val="28"/>
          <w:lang w:val="en-US"/>
        </w:rPr>
        <w:t xml:space="preserve"> (</w:t>
      </w:r>
      <w:r w:rsidR="004117ED" w:rsidRPr="004117ED">
        <w:rPr>
          <w:bCs/>
          <w:i/>
          <w:szCs w:val="28"/>
          <w:lang w:val="en-US"/>
        </w:rPr>
        <w:t>từ ngày 29/4/2023 đến hết ngày 03/5/2023</w:t>
      </w:r>
      <w:r w:rsidR="004117ED">
        <w:rPr>
          <w:bCs/>
          <w:szCs w:val="28"/>
          <w:lang w:val="en-US"/>
        </w:rPr>
        <w:t xml:space="preserve">) và tổng hợp tình hình an ninh trật tự dịp </w:t>
      </w:r>
      <w:r w:rsidR="004117ED">
        <w:rPr>
          <w:bCs/>
          <w:szCs w:val="28"/>
          <w:lang w:val="en-US"/>
        </w:rPr>
        <w:t>dịp Lễ giỗ Tổ Hùng Vương, Lễ 30/4 và 01/5/2023</w:t>
      </w:r>
      <w:r w:rsidR="004117ED">
        <w:rPr>
          <w:bCs/>
          <w:szCs w:val="28"/>
          <w:lang w:val="en-US"/>
        </w:rPr>
        <w:t xml:space="preserve"> </w:t>
      </w:r>
      <w:r w:rsidR="004117ED" w:rsidRPr="004117ED">
        <w:rPr>
          <w:b/>
          <w:bCs/>
          <w:szCs w:val="28"/>
          <w:lang w:val="en-US"/>
        </w:rPr>
        <w:t>trước 10 giờ ngày 03/4/2023</w:t>
      </w:r>
      <w:r w:rsidR="004117ED">
        <w:rPr>
          <w:b/>
          <w:bCs/>
          <w:szCs w:val="28"/>
          <w:lang w:val="en-US"/>
        </w:rPr>
        <w:t xml:space="preserve"> </w:t>
      </w:r>
      <w:r w:rsidR="00B72050" w:rsidRPr="00C43F9A">
        <w:rPr>
          <w:bCs/>
          <w:szCs w:val="28"/>
          <w:lang w:val="en-US"/>
        </w:rPr>
        <w:t xml:space="preserve">gửi </w:t>
      </w:r>
      <w:r w:rsidR="004117ED" w:rsidRPr="00C43F9A">
        <w:rPr>
          <w:bCs/>
          <w:szCs w:val="28"/>
          <w:lang w:val="en-US"/>
        </w:rPr>
        <w:t>về</w:t>
      </w:r>
      <w:r w:rsidR="004117ED">
        <w:rPr>
          <w:b/>
          <w:bCs/>
          <w:szCs w:val="28"/>
          <w:lang w:val="en-US"/>
        </w:rPr>
        <w:t xml:space="preserve"> </w:t>
      </w:r>
      <w:r w:rsidR="004117ED" w:rsidRPr="00142745">
        <w:rPr>
          <w:bCs/>
          <w:szCs w:val="28"/>
          <w:lang w:val="en-US"/>
        </w:rPr>
        <w:t>Văn phòng Hội đồng nhân dân và Ủy ban nhân dân huyện để tổng hợp.</w:t>
      </w:r>
    </w:p>
    <w:p w:rsidR="00FD4623" w:rsidRPr="00142745" w:rsidRDefault="00FD4623" w:rsidP="00467DDD">
      <w:pPr>
        <w:spacing w:before="120"/>
        <w:ind w:firstLine="720"/>
        <w:jc w:val="both"/>
        <w:rPr>
          <w:bCs/>
          <w:szCs w:val="28"/>
          <w:lang w:val="en-US"/>
        </w:rPr>
      </w:pPr>
      <w:r>
        <w:rPr>
          <w:bCs/>
          <w:szCs w:val="28"/>
          <w:lang w:val="en-US"/>
        </w:rPr>
        <w:t>2. Giao Văn phòng Hội đồng nhân dân và Ủy ban nhân dân huyện theo dõi, tổng hợp tham mưu Ủy ban nhân dân huyện</w:t>
      </w:r>
      <w:r w:rsidRPr="00142745">
        <w:rPr>
          <w:bCs/>
          <w:szCs w:val="28"/>
          <w:lang w:val="en-US"/>
        </w:rPr>
        <w:t xml:space="preserve"> báo cáo Thường trực Huyện ủy, Ủy ban nhân dân tỉnh</w:t>
      </w:r>
      <w:r>
        <w:rPr>
          <w:bCs/>
          <w:szCs w:val="28"/>
          <w:lang w:val="en-US"/>
        </w:rPr>
        <w:t xml:space="preserve"> đảm bảo thời gian quy định (</w:t>
      </w:r>
      <w:r w:rsidRPr="00FD4623">
        <w:rPr>
          <w:b/>
          <w:bCs/>
          <w:i/>
          <w:szCs w:val="28"/>
          <w:lang w:val="en-US"/>
        </w:rPr>
        <w:t>trước 15 giờ hằng ngày và 14 giờ ngày 03/4/2023</w:t>
      </w:r>
      <w:r>
        <w:rPr>
          <w:bCs/>
          <w:szCs w:val="28"/>
          <w:lang w:val="en-US"/>
        </w:rPr>
        <w:t>).</w:t>
      </w:r>
    </w:p>
    <w:p w:rsidR="004117ED" w:rsidRDefault="004117ED" w:rsidP="00467DDD">
      <w:pPr>
        <w:spacing w:before="120"/>
        <w:jc w:val="both"/>
        <w:rPr>
          <w:szCs w:val="28"/>
          <w:lang w:val="nl-NL"/>
        </w:rPr>
      </w:pPr>
      <w:r w:rsidRPr="001A2197">
        <w:rPr>
          <w:szCs w:val="28"/>
          <w:lang w:val="nl-NL"/>
        </w:rPr>
        <w:tab/>
      </w:r>
      <w:r w:rsidR="009B2A8F">
        <w:rPr>
          <w:szCs w:val="28"/>
          <w:lang w:val="nl-NL"/>
        </w:rPr>
        <w:t>Báo để</w:t>
      </w:r>
      <w:r w:rsidR="00142745">
        <w:rPr>
          <w:szCs w:val="28"/>
          <w:lang w:val="nl-NL"/>
        </w:rPr>
        <w:t xml:space="preserve"> các cơ quan, đơn vị, địa phương</w:t>
      </w:r>
      <w:r w:rsidR="00EF1208">
        <w:rPr>
          <w:szCs w:val="28"/>
          <w:lang w:val="nl-NL"/>
        </w:rPr>
        <w:t xml:space="preserve"> biết,</w:t>
      </w:r>
      <w:r w:rsidR="00142745">
        <w:rPr>
          <w:szCs w:val="28"/>
          <w:lang w:val="nl-NL"/>
        </w:rPr>
        <w:t xml:space="preserve"> nghiêm túc thực hiện</w:t>
      </w:r>
      <w:r w:rsidRPr="001A2197">
        <w:rPr>
          <w:szCs w:val="28"/>
          <w:lang w:val="nl-NL"/>
        </w:rPr>
        <w:t>/.</w:t>
      </w:r>
    </w:p>
    <w:p w:rsidR="007A4D1F" w:rsidRPr="00F622EF" w:rsidRDefault="007A4D1F" w:rsidP="00467DDD">
      <w:pPr>
        <w:spacing w:before="120"/>
        <w:jc w:val="both"/>
        <w:rPr>
          <w:sz w:val="2"/>
          <w:szCs w:val="28"/>
          <w:lang w:val="nl-NL"/>
        </w:rPr>
      </w:pPr>
    </w:p>
    <w:tbl>
      <w:tblPr>
        <w:tblW w:w="9356" w:type="dxa"/>
        <w:tblInd w:w="108" w:type="dxa"/>
        <w:tblLook w:val="01E0" w:firstRow="1" w:lastRow="1" w:firstColumn="1" w:lastColumn="1" w:noHBand="0" w:noVBand="0"/>
      </w:tblPr>
      <w:tblGrid>
        <w:gridCol w:w="4678"/>
        <w:gridCol w:w="4678"/>
      </w:tblGrid>
      <w:tr w:rsidR="004117ED" w:rsidRPr="00D01F6C" w:rsidTr="00B37F90">
        <w:tc>
          <w:tcPr>
            <w:tcW w:w="4678" w:type="dxa"/>
          </w:tcPr>
          <w:p w:rsidR="004117ED" w:rsidRPr="0015365C" w:rsidRDefault="004117ED" w:rsidP="00B37F90">
            <w:pPr>
              <w:jc w:val="both"/>
              <w:rPr>
                <w:b/>
                <w:bCs/>
                <w:i/>
                <w:iCs/>
                <w:color w:val="000000"/>
                <w:sz w:val="2"/>
                <w:lang w:val="nl-NL"/>
              </w:rPr>
            </w:pPr>
          </w:p>
          <w:p w:rsidR="004117ED" w:rsidRPr="00C55953" w:rsidRDefault="004117ED" w:rsidP="00B37F90">
            <w:pPr>
              <w:jc w:val="both"/>
              <w:rPr>
                <w:i/>
                <w:iCs/>
                <w:color w:val="000000"/>
                <w:sz w:val="22"/>
                <w:lang w:val="nl-NL"/>
              </w:rPr>
            </w:pPr>
            <w:r w:rsidRPr="00C55953">
              <w:rPr>
                <w:b/>
                <w:bCs/>
                <w:i/>
                <w:iCs/>
                <w:color w:val="000000"/>
                <w:sz w:val="22"/>
                <w:lang w:val="nl-NL"/>
              </w:rPr>
              <w:t>Nơi nhận</w:t>
            </w:r>
            <w:r w:rsidRPr="00C55953">
              <w:rPr>
                <w:i/>
                <w:iCs/>
                <w:color w:val="000000"/>
                <w:sz w:val="22"/>
                <w:lang w:val="nl-NL"/>
              </w:rPr>
              <w:t>:</w:t>
            </w:r>
          </w:p>
          <w:p w:rsidR="004117ED" w:rsidRDefault="004117ED" w:rsidP="00B37F90">
            <w:pPr>
              <w:jc w:val="both"/>
              <w:rPr>
                <w:color w:val="000000"/>
                <w:sz w:val="22"/>
                <w:lang w:val="nl-NL"/>
              </w:rPr>
            </w:pPr>
            <w:r>
              <w:rPr>
                <w:color w:val="000000"/>
                <w:sz w:val="22"/>
                <w:lang w:val="nl-NL"/>
              </w:rPr>
              <w:t>- Như trên;</w:t>
            </w:r>
          </w:p>
          <w:p w:rsidR="004117ED" w:rsidRDefault="004117ED" w:rsidP="00B37F90">
            <w:pPr>
              <w:jc w:val="both"/>
              <w:rPr>
                <w:color w:val="000000"/>
                <w:sz w:val="22"/>
                <w:lang w:val="nl-NL"/>
              </w:rPr>
            </w:pPr>
            <w:r>
              <w:rPr>
                <w:color w:val="000000"/>
                <w:sz w:val="22"/>
                <w:lang w:val="nl-NL"/>
              </w:rPr>
              <w:t>- CT, các PCT UBND huyện;</w:t>
            </w:r>
          </w:p>
          <w:p w:rsidR="004117ED" w:rsidRPr="000C551A" w:rsidRDefault="004117ED" w:rsidP="00B37F90">
            <w:pPr>
              <w:jc w:val="both"/>
              <w:rPr>
                <w:i/>
                <w:iCs/>
                <w:color w:val="000000"/>
                <w:szCs w:val="28"/>
                <w:lang w:val="en-US"/>
              </w:rPr>
            </w:pPr>
            <w:r>
              <w:rPr>
                <w:color w:val="000000"/>
                <w:sz w:val="22"/>
              </w:rPr>
              <w:t>- Lư</w:t>
            </w:r>
            <w:r>
              <w:rPr>
                <w:color w:val="000000"/>
                <w:sz w:val="22"/>
              </w:rPr>
              <w:softHyphen/>
            </w:r>
            <w:r>
              <w:rPr>
                <w:color w:val="000000"/>
                <w:sz w:val="22"/>
                <w:lang w:val="en-US"/>
              </w:rPr>
              <w:t>u: VT-LT</w:t>
            </w:r>
            <w:r>
              <w:rPr>
                <w:color w:val="000000"/>
                <w:sz w:val="22"/>
                <w:lang w:val="nl-NL"/>
              </w:rPr>
              <w:t>.</w:t>
            </w:r>
          </w:p>
        </w:tc>
        <w:tc>
          <w:tcPr>
            <w:tcW w:w="4678" w:type="dxa"/>
          </w:tcPr>
          <w:p w:rsidR="004117ED" w:rsidRPr="0015365C" w:rsidRDefault="004117ED" w:rsidP="00B37F90">
            <w:pPr>
              <w:rPr>
                <w:b/>
                <w:color w:val="000000"/>
                <w:sz w:val="2"/>
                <w:szCs w:val="28"/>
                <w:lang w:val="en-US"/>
              </w:rPr>
            </w:pPr>
          </w:p>
          <w:p w:rsidR="004117ED" w:rsidRDefault="004117ED" w:rsidP="00B37F90">
            <w:pPr>
              <w:rPr>
                <w:b/>
                <w:color w:val="000000"/>
                <w:szCs w:val="28"/>
                <w:lang w:val="en-US"/>
              </w:rPr>
            </w:pPr>
            <w:r>
              <w:rPr>
                <w:b/>
                <w:color w:val="000000"/>
                <w:szCs w:val="28"/>
                <w:lang w:val="en-US"/>
              </w:rPr>
              <w:t>TM. ỦY BAN NHÂN DÂN</w:t>
            </w:r>
          </w:p>
          <w:p w:rsidR="004117ED" w:rsidRDefault="004117ED" w:rsidP="00B37F90">
            <w:pPr>
              <w:rPr>
                <w:b/>
                <w:color w:val="000000"/>
                <w:szCs w:val="28"/>
                <w:lang w:val="en-US"/>
              </w:rPr>
            </w:pPr>
            <w:r>
              <w:rPr>
                <w:b/>
                <w:color w:val="000000"/>
                <w:szCs w:val="28"/>
                <w:lang w:val="en-US"/>
              </w:rPr>
              <w:t>KT. CHỦ TỊCH</w:t>
            </w:r>
          </w:p>
          <w:p w:rsidR="004117ED" w:rsidRPr="00F0622E" w:rsidRDefault="004117ED" w:rsidP="00B37F90">
            <w:pPr>
              <w:spacing w:before="40" w:after="80"/>
              <w:rPr>
                <w:b/>
                <w:color w:val="000000"/>
                <w:szCs w:val="28"/>
                <w:lang w:val="en-US"/>
              </w:rPr>
            </w:pPr>
            <w:r w:rsidRPr="00F0622E">
              <w:rPr>
                <w:b/>
                <w:color w:val="000000"/>
                <w:szCs w:val="28"/>
                <w:lang w:val="en-US"/>
              </w:rPr>
              <w:t>PHÓ CHỦ TỊCH</w:t>
            </w:r>
          </w:p>
          <w:p w:rsidR="004117ED" w:rsidRPr="008521C8" w:rsidRDefault="004117ED" w:rsidP="00B37F90">
            <w:pPr>
              <w:spacing w:before="40" w:after="80"/>
              <w:rPr>
                <w:b/>
                <w:color w:val="000000"/>
                <w:sz w:val="48"/>
                <w:szCs w:val="28"/>
                <w:lang w:val="en-US"/>
              </w:rPr>
            </w:pPr>
          </w:p>
          <w:p w:rsidR="004117ED" w:rsidRDefault="004117ED" w:rsidP="00B37F90">
            <w:pPr>
              <w:spacing w:before="40" w:after="80"/>
              <w:rPr>
                <w:b/>
                <w:color w:val="000000"/>
                <w:szCs w:val="28"/>
                <w:lang w:val="en-US"/>
              </w:rPr>
            </w:pPr>
          </w:p>
          <w:p w:rsidR="004117ED" w:rsidRDefault="004117ED" w:rsidP="00B37F90">
            <w:pPr>
              <w:spacing w:before="40" w:after="80"/>
              <w:rPr>
                <w:b/>
                <w:color w:val="000000"/>
                <w:szCs w:val="28"/>
                <w:lang w:val="en-US"/>
              </w:rPr>
            </w:pPr>
          </w:p>
          <w:p w:rsidR="004117ED" w:rsidRPr="00A01B62" w:rsidRDefault="004117ED" w:rsidP="00B37F90">
            <w:pPr>
              <w:spacing w:before="40" w:after="80"/>
              <w:rPr>
                <w:b/>
                <w:color w:val="000000"/>
                <w:szCs w:val="28"/>
                <w:lang w:val="en-US"/>
              </w:rPr>
            </w:pPr>
            <w:r>
              <w:rPr>
                <w:b/>
                <w:color w:val="000000"/>
                <w:szCs w:val="28"/>
                <w:lang w:val="en-US"/>
              </w:rPr>
              <w:t>Nguyễn Tiến Dũng</w:t>
            </w:r>
          </w:p>
        </w:tc>
      </w:tr>
    </w:tbl>
    <w:p w:rsidR="00227250" w:rsidRDefault="00227250" w:rsidP="003E71A6">
      <w:pPr>
        <w:spacing w:before="120"/>
        <w:jc w:val="both"/>
      </w:pPr>
    </w:p>
    <w:sectPr w:rsidR="00227250" w:rsidSect="00925963">
      <w:pgSz w:w="11907" w:h="16840" w:code="9"/>
      <w:pgMar w:top="851" w:right="851" w:bottom="426" w:left="1701" w:header="720" w:footer="213"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7AF9" w:rsidRDefault="00207AF9" w:rsidP="004117ED">
      <w:r>
        <w:separator/>
      </w:r>
    </w:p>
  </w:endnote>
  <w:endnote w:type="continuationSeparator" w:id="0">
    <w:p w:rsidR="00207AF9" w:rsidRDefault="00207AF9" w:rsidP="004117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7AF9" w:rsidRDefault="00207AF9" w:rsidP="004117ED">
      <w:r>
        <w:separator/>
      </w:r>
    </w:p>
  </w:footnote>
  <w:footnote w:type="continuationSeparator" w:id="0">
    <w:p w:rsidR="00207AF9" w:rsidRDefault="00207AF9" w:rsidP="004117ED">
      <w:r>
        <w:continuationSeparator/>
      </w:r>
    </w:p>
  </w:footnote>
  <w:footnote w:id="1">
    <w:p w:rsidR="004117ED" w:rsidRPr="004117ED" w:rsidRDefault="004117ED" w:rsidP="00CD6A82">
      <w:pPr>
        <w:pStyle w:val="FootnoteText"/>
        <w:ind w:firstLine="567"/>
        <w:jc w:val="both"/>
        <w:rPr>
          <w:lang w:val="en-US"/>
        </w:rPr>
      </w:pPr>
      <w:r>
        <w:rPr>
          <w:rStyle w:val="FootnoteReference"/>
        </w:rPr>
        <w:footnoteRef/>
      </w:r>
      <w:r>
        <w:t xml:space="preserve"> </w:t>
      </w:r>
      <w:r>
        <w:rPr>
          <w:lang w:val="en-US"/>
        </w:rPr>
        <w:t xml:space="preserve">Tại Công văn số 1133-CV/HU ngày 21/4/2023 về </w:t>
      </w:r>
      <w:r w:rsidR="00EC0CF0">
        <w:rPr>
          <w:bCs/>
          <w:szCs w:val="28"/>
          <w:lang w:val="en-US"/>
        </w:rPr>
        <w:t>đảm bảo an ninh trật tự, an toàn xã hội dịp Lễ giỗ Tổ Hùng Vương, Lễ 30/4 và 01/5/2023 trên địa bàn</w:t>
      </w:r>
      <w:r w:rsidR="00EC0CF0">
        <w:rPr>
          <w:bCs/>
          <w:szCs w:val="28"/>
          <w:lang w:val="en-US"/>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17ED"/>
    <w:rsid w:val="00142745"/>
    <w:rsid w:val="00207AF9"/>
    <w:rsid w:val="00221A27"/>
    <w:rsid w:val="00227250"/>
    <w:rsid w:val="003C5057"/>
    <w:rsid w:val="003E71A6"/>
    <w:rsid w:val="003F2250"/>
    <w:rsid w:val="004117ED"/>
    <w:rsid w:val="00467DDD"/>
    <w:rsid w:val="004853C2"/>
    <w:rsid w:val="004E1212"/>
    <w:rsid w:val="005F09C4"/>
    <w:rsid w:val="00670B6B"/>
    <w:rsid w:val="007A4D1F"/>
    <w:rsid w:val="007D1DDA"/>
    <w:rsid w:val="00823CE7"/>
    <w:rsid w:val="008521C8"/>
    <w:rsid w:val="00925963"/>
    <w:rsid w:val="009B2A8F"/>
    <w:rsid w:val="00B13A8B"/>
    <w:rsid w:val="00B200ED"/>
    <w:rsid w:val="00B72050"/>
    <w:rsid w:val="00C43F9A"/>
    <w:rsid w:val="00C97C8B"/>
    <w:rsid w:val="00CD6A82"/>
    <w:rsid w:val="00EC0CF0"/>
    <w:rsid w:val="00EF1208"/>
    <w:rsid w:val="00F37159"/>
    <w:rsid w:val="00F622EF"/>
    <w:rsid w:val="00FD46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17ED"/>
    <w:pPr>
      <w:spacing w:after="0" w:line="240" w:lineRule="auto"/>
      <w:jc w:val="center"/>
    </w:pPr>
    <w:rPr>
      <w:rFonts w:ascii="Times New Roman" w:eastAsia="Calibri" w:hAnsi="Times New Roman" w:cs="Times New Roman"/>
      <w:noProof/>
      <w:sz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117ED"/>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basedOn w:val="Normal"/>
    <w:uiPriority w:val="34"/>
    <w:qFormat/>
    <w:rsid w:val="004117ED"/>
    <w:pPr>
      <w:ind w:left="720"/>
      <w:contextualSpacing/>
    </w:pPr>
  </w:style>
  <w:style w:type="paragraph" w:styleId="FootnoteText">
    <w:name w:val="footnote text"/>
    <w:basedOn w:val="Normal"/>
    <w:link w:val="FootnoteTextChar"/>
    <w:uiPriority w:val="99"/>
    <w:semiHidden/>
    <w:unhideWhenUsed/>
    <w:rsid w:val="004117ED"/>
    <w:rPr>
      <w:sz w:val="20"/>
      <w:szCs w:val="20"/>
    </w:rPr>
  </w:style>
  <w:style w:type="character" w:customStyle="1" w:styleId="FootnoteTextChar">
    <w:name w:val="Footnote Text Char"/>
    <w:basedOn w:val="DefaultParagraphFont"/>
    <w:link w:val="FootnoteText"/>
    <w:uiPriority w:val="99"/>
    <w:semiHidden/>
    <w:rsid w:val="004117ED"/>
    <w:rPr>
      <w:rFonts w:ascii="Times New Roman" w:eastAsia="Calibri" w:hAnsi="Times New Roman" w:cs="Times New Roman"/>
      <w:noProof/>
      <w:sz w:val="20"/>
      <w:szCs w:val="20"/>
      <w:lang w:val="vi-VN"/>
    </w:rPr>
  </w:style>
  <w:style w:type="character" w:styleId="FootnoteReference">
    <w:name w:val="footnote reference"/>
    <w:basedOn w:val="DefaultParagraphFont"/>
    <w:uiPriority w:val="99"/>
    <w:semiHidden/>
    <w:unhideWhenUsed/>
    <w:rsid w:val="004117ED"/>
    <w:rPr>
      <w:vertAlign w:val="superscript"/>
    </w:rPr>
  </w:style>
  <w:style w:type="paragraph" w:styleId="Header">
    <w:name w:val="header"/>
    <w:basedOn w:val="Normal"/>
    <w:link w:val="HeaderChar"/>
    <w:uiPriority w:val="99"/>
    <w:unhideWhenUsed/>
    <w:rsid w:val="00C43F9A"/>
    <w:pPr>
      <w:tabs>
        <w:tab w:val="center" w:pos="4680"/>
        <w:tab w:val="right" w:pos="9360"/>
      </w:tabs>
    </w:pPr>
  </w:style>
  <w:style w:type="character" w:customStyle="1" w:styleId="HeaderChar">
    <w:name w:val="Header Char"/>
    <w:basedOn w:val="DefaultParagraphFont"/>
    <w:link w:val="Header"/>
    <w:uiPriority w:val="99"/>
    <w:rsid w:val="00C43F9A"/>
    <w:rPr>
      <w:rFonts w:ascii="Times New Roman" w:eastAsia="Calibri" w:hAnsi="Times New Roman" w:cs="Times New Roman"/>
      <w:noProof/>
      <w:sz w:val="28"/>
      <w:lang w:val="vi-VN"/>
    </w:rPr>
  </w:style>
  <w:style w:type="paragraph" w:styleId="Footer">
    <w:name w:val="footer"/>
    <w:basedOn w:val="Normal"/>
    <w:link w:val="FooterChar"/>
    <w:uiPriority w:val="99"/>
    <w:unhideWhenUsed/>
    <w:rsid w:val="00C43F9A"/>
    <w:pPr>
      <w:tabs>
        <w:tab w:val="center" w:pos="4680"/>
        <w:tab w:val="right" w:pos="9360"/>
      </w:tabs>
    </w:pPr>
  </w:style>
  <w:style w:type="character" w:customStyle="1" w:styleId="FooterChar">
    <w:name w:val="Footer Char"/>
    <w:basedOn w:val="DefaultParagraphFont"/>
    <w:link w:val="Footer"/>
    <w:uiPriority w:val="99"/>
    <w:rsid w:val="00C43F9A"/>
    <w:rPr>
      <w:rFonts w:ascii="Times New Roman" w:eastAsia="Calibri" w:hAnsi="Times New Roman" w:cs="Times New Roman"/>
      <w:noProof/>
      <w:sz w:val="28"/>
      <w:lang w:val="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17ED"/>
    <w:pPr>
      <w:spacing w:after="0" w:line="240" w:lineRule="auto"/>
      <w:jc w:val="center"/>
    </w:pPr>
    <w:rPr>
      <w:rFonts w:ascii="Times New Roman" w:eastAsia="Calibri" w:hAnsi="Times New Roman" w:cs="Times New Roman"/>
      <w:noProof/>
      <w:sz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117ED"/>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basedOn w:val="Normal"/>
    <w:uiPriority w:val="34"/>
    <w:qFormat/>
    <w:rsid w:val="004117ED"/>
    <w:pPr>
      <w:ind w:left="720"/>
      <w:contextualSpacing/>
    </w:pPr>
  </w:style>
  <w:style w:type="paragraph" w:styleId="FootnoteText">
    <w:name w:val="footnote text"/>
    <w:basedOn w:val="Normal"/>
    <w:link w:val="FootnoteTextChar"/>
    <w:uiPriority w:val="99"/>
    <w:semiHidden/>
    <w:unhideWhenUsed/>
    <w:rsid w:val="004117ED"/>
    <w:rPr>
      <w:sz w:val="20"/>
      <w:szCs w:val="20"/>
    </w:rPr>
  </w:style>
  <w:style w:type="character" w:customStyle="1" w:styleId="FootnoteTextChar">
    <w:name w:val="Footnote Text Char"/>
    <w:basedOn w:val="DefaultParagraphFont"/>
    <w:link w:val="FootnoteText"/>
    <w:uiPriority w:val="99"/>
    <w:semiHidden/>
    <w:rsid w:val="004117ED"/>
    <w:rPr>
      <w:rFonts w:ascii="Times New Roman" w:eastAsia="Calibri" w:hAnsi="Times New Roman" w:cs="Times New Roman"/>
      <w:noProof/>
      <w:sz w:val="20"/>
      <w:szCs w:val="20"/>
      <w:lang w:val="vi-VN"/>
    </w:rPr>
  </w:style>
  <w:style w:type="character" w:styleId="FootnoteReference">
    <w:name w:val="footnote reference"/>
    <w:basedOn w:val="DefaultParagraphFont"/>
    <w:uiPriority w:val="99"/>
    <w:semiHidden/>
    <w:unhideWhenUsed/>
    <w:rsid w:val="004117ED"/>
    <w:rPr>
      <w:vertAlign w:val="superscript"/>
    </w:rPr>
  </w:style>
  <w:style w:type="paragraph" w:styleId="Header">
    <w:name w:val="header"/>
    <w:basedOn w:val="Normal"/>
    <w:link w:val="HeaderChar"/>
    <w:uiPriority w:val="99"/>
    <w:unhideWhenUsed/>
    <w:rsid w:val="00C43F9A"/>
    <w:pPr>
      <w:tabs>
        <w:tab w:val="center" w:pos="4680"/>
        <w:tab w:val="right" w:pos="9360"/>
      </w:tabs>
    </w:pPr>
  </w:style>
  <w:style w:type="character" w:customStyle="1" w:styleId="HeaderChar">
    <w:name w:val="Header Char"/>
    <w:basedOn w:val="DefaultParagraphFont"/>
    <w:link w:val="Header"/>
    <w:uiPriority w:val="99"/>
    <w:rsid w:val="00C43F9A"/>
    <w:rPr>
      <w:rFonts w:ascii="Times New Roman" w:eastAsia="Calibri" w:hAnsi="Times New Roman" w:cs="Times New Roman"/>
      <w:noProof/>
      <w:sz w:val="28"/>
      <w:lang w:val="vi-VN"/>
    </w:rPr>
  </w:style>
  <w:style w:type="paragraph" w:styleId="Footer">
    <w:name w:val="footer"/>
    <w:basedOn w:val="Normal"/>
    <w:link w:val="FooterChar"/>
    <w:uiPriority w:val="99"/>
    <w:unhideWhenUsed/>
    <w:rsid w:val="00C43F9A"/>
    <w:pPr>
      <w:tabs>
        <w:tab w:val="center" w:pos="4680"/>
        <w:tab w:val="right" w:pos="9360"/>
      </w:tabs>
    </w:pPr>
  </w:style>
  <w:style w:type="character" w:customStyle="1" w:styleId="FooterChar">
    <w:name w:val="Footer Char"/>
    <w:basedOn w:val="DefaultParagraphFont"/>
    <w:link w:val="Footer"/>
    <w:uiPriority w:val="99"/>
    <w:rsid w:val="00C43F9A"/>
    <w:rPr>
      <w:rFonts w:ascii="Times New Roman" w:eastAsia="Calibri" w:hAnsi="Times New Roman" w:cs="Times New Roman"/>
      <w:noProof/>
      <w:sz w:val="28"/>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77B903-D643-446A-89BB-AC1274DD91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Pages>
  <Words>273</Words>
  <Characters>1558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1828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27</cp:revision>
  <dcterms:created xsi:type="dcterms:W3CDTF">2023-04-28T07:16:00Z</dcterms:created>
  <dcterms:modified xsi:type="dcterms:W3CDTF">2023-04-28T07:35:00Z</dcterms:modified>
</cp:coreProperties>
</file>